
<file path=[Content_Types].xml><?xml version="1.0" encoding="utf-8"?>
<Types xmlns="http://schemas.openxmlformats.org/package/2006/content-types">
  <Default Extension="jpg" ContentType="image/jpe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pPr>
      <w:r w:rsidDel="00000000" w:rsidR="00000000" w:rsidRPr="00000000">
        <w:rPr>
          <w:rtl w:val="0"/>
        </w:rPr>
        <w:t xml:space="preserve"> </w:t>
      </w:r>
      <w:r w:rsidDel="00000000" w:rsidR="00000000" w:rsidRPr="00000000">
        <w:rPr/>
        <w:drawing>
          <wp:inline distB="0" distT="0" distL="0" distR="0">
            <wp:extent cx="1744980" cy="61722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744980" cy="6172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-53972</wp:posOffset>
            </wp:positionH>
            <wp:positionV relativeFrom="paragraph">
              <wp:posOffset>-160652</wp:posOffset>
            </wp:positionV>
            <wp:extent cx="2605405" cy="2605405"/>
            <wp:effectExtent b="0" l="0" r="0" t="0"/>
            <wp:wrapNone/>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05405" cy="2605405"/>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sz w:val="52"/>
          <w:szCs w:val="52"/>
        </w:rPr>
      </w:pPr>
      <w:r w:rsidDel="00000000" w:rsidR="00000000" w:rsidRPr="00000000">
        <w:rPr>
          <w:rtl w:val="0"/>
        </w:rPr>
      </w:r>
    </w:p>
    <w:p w:rsidR="00000000" w:rsidDel="00000000" w:rsidP="00000000" w:rsidRDefault="00000000" w:rsidRPr="00000000" w14:paraId="00000005">
      <w:pPr>
        <w:ind w:left="4230.000000000001" w:firstLine="0"/>
        <w:jc w:val="right"/>
        <w:rPr>
          <w:rFonts w:ascii="Calibri" w:cs="Calibri" w:eastAsia="Calibri" w:hAnsi="Calibri"/>
          <w:b w:val="1"/>
          <w:sz w:val="50"/>
          <w:szCs w:val="50"/>
        </w:rPr>
      </w:pPr>
      <w:r w:rsidDel="00000000" w:rsidR="00000000" w:rsidRPr="00000000">
        <w:rPr>
          <w:rFonts w:ascii="Calibri" w:cs="Calibri" w:eastAsia="Calibri" w:hAnsi="Calibri"/>
          <w:b w:val="1"/>
          <w:color w:val="222222"/>
          <w:sz w:val="44"/>
          <w:szCs w:val="44"/>
          <w:highlight w:val="white"/>
          <w:rtl w:val="0"/>
        </w:rPr>
        <w:t xml:space="preserve">FALLUJAH</w:t>
      </w:r>
      <w:r w:rsidDel="00000000" w:rsidR="00000000" w:rsidRPr="00000000">
        <w:rPr>
          <w:rtl w:val="0"/>
        </w:rPr>
      </w:r>
    </w:p>
    <w:p w:rsidR="00000000" w:rsidDel="00000000" w:rsidP="00000000" w:rsidRDefault="00000000" w:rsidRPr="00000000" w14:paraId="00000006">
      <w:pPr>
        <w:ind w:left="4956" w:firstLine="0"/>
        <w:jc w:val="right"/>
        <w:rPr>
          <w:rFonts w:ascii="Calibri" w:cs="Calibri" w:eastAsia="Calibri" w:hAnsi="Calibri"/>
          <w:b w:val="1"/>
          <w:i w:val="1"/>
          <w:sz w:val="30"/>
          <w:szCs w:val="30"/>
        </w:rPr>
      </w:pPr>
      <w:r w:rsidDel="00000000" w:rsidR="00000000" w:rsidRPr="00000000">
        <w:rPr>
          <w:rFonts w:ascii="Calibri" w:cs="Calibri" w:eastAsia="Calibri" w:hAnsi="Calibri"/>
          <w:i w:val="1"/>
          <w:color w:val="1e1919"/>
          <w:sz w:val="30"/>
          <w:szCs w:val="30"/>
          <w:rtl w:val="0"/>
        </w:rPr>
        <w:t xml:space="preserve">Xenotaph</w:t>
      </w:r>
      <w:r w:rsidDel="00000000" w:rsidR="00000000" w:rsidRPr="00000000">
        <w:rPr>
          <w:rFonts w:ascii="Calibri" w:cs="Calibri" w:eastAsia="Calibri" w:hAnsi="Calibri"/>
          <w:b w:val="1"/>
          <w:i w:val="1"/>
          <w:sz w:val="30"/>
          <w:szCs w:val="30"/>
          <w:rtl w:val="0"/>
        </w:rPr>
        <w:br w:type="textWrapping"/>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425"/>
          <w:tab w:val="right" w:leader="none" w:pos="9072"/>
        </w:tabs>
        <w:spacing w:after="0" w:before="0" w:line="240" w:lineRule="auto"/>
        <w:ind w:left="0" w:right="0" w:firstLine="0"/>
        <w:jc w:val="righ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1"/>
          <w:smallCaps w:val="0"/>
          <w:strike w:val="0"/>
          <w:color w:val="000000"/>
          <w:sz w:val="40"/>
          <w:szCs w:val="40"/>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Release Date: </w:t>
      </w:r>
      <w:r w:rsidDel="00000000" w:rsidR="00000000" w:rsidRPr="00000000">
        <w:rPr>
          <w:rFonts w:ascii="Calibri" w:cs="Calibri" w:eastAsia="Calibri" w:hAnsi="Calibri"/>
          <w:i w:val="1"/>
          <w:sz w:val="36"/>
          <w:szCs w:val="36"/>
          <w:rtl w:val="0"/>
        </w:rPr>
        <w:t xml:space="preserve">June 13, 2025</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tbl>
      <w:tblPr>
        <w:tblStyle w:val="Table1"/>
        <w:tblW w:w="9066.0" w:type="dxa"/>
        <w:jc w:val="left"/>
        <w:tblBorders>
          <w:top w:color="ffffff" w:space="0" w:sz="4" w:val="single"/>
          <w:left w:color="ffffff" w:space="0" w:sz="4" w:val="single"/>
          <w:bottom w:color="ffffff" w:space="0" w:sz="4" w:val="single"/>
          <w:right w:color="ffffff" w:space="0" w:sz="4" w:val="single"/>
        </w:tblBorders>
        <w:tblLayout w:type="fixed"/>
        <w:tblLook w:val="0000"/>
      </w:tblPr>
      <w:tblGrid>
        <w:gridCol w:w="4265"/>
        <w:gridCol w:w="4801"/>
        <w:tblGridChange w:id="0">
          <w:tblGrid>
            <w:gridCol w:w="4265"/>
            <w:gridCol w:w="4801"/>
          </w:tblGrid>
        </w:tblGridChange>
      </w:tblGrid>
      <w:tr>
        <w:trPr>
          <w:cantSplit w:val="0"/>
          <w:trHeight w:val="284" w:hRule="atLeast"/>
          <w:tblHeader w:val="0"/>
        </w:trPr>
        <w:tc>
          <w:tcPr>
            <w:shd w:fill="auto" w:val="clear"/>
          </w:tcPr>
          <w:p w:rsidR="00000000" w:rsidDel="00000000" w:rsidP="00000000" w:rsidRDefault="00000000" w:rsidRPr="00000000" w14:paraId="0000000A">
            <w:pPr>
              <w:spacing w:after="10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Line up:</w:t>
            </w:r>
            <w:r w:rsidDel="00000000" w:rsidR="00000000" w:rsidRPr="00000000">
              <w:rPr>
                <w:rtl w:val="0"/>
              </w:rPr>
            </w:r>
          </w:p>
        </w:tc>
        <w:tc>
          <w:tcPr>
            <w:shd w:fill="auto" w:val="clear"/>
          </w:tcPr>
          <w:p w:rsidR="00000000" w:rsidDel="00000000" w:rsidP="00000000" w:rsidRDefault="00000000" w:rsidRPr="00000000" w14:paraId="0000000B">
            <w:pPr>
              <w:spacing w:after="10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FALLUJAH</w:t>
            </w:r>
            <w:r w:rsidDel="00000000" w:rsidR="00000000" w:rsidRPr="00000000">
              <w:rPr>
                <w:rFonts w:ascii="Calibri" w:cs="Calibri" w:eastAsia="Calibri" w:hAnsi="Calibri"/>
                <w:b w:val="1"/>
                <w:color w:val="222222"/>
                <w:sz w:val="22"/>
                <w:szCs w:val="22"/>
                <w:highlight w:val="white"/>
                <w:rtl w:val="0"/>
              </w:rPr>
              <w:t xml:space="preserve"> </w:t>
            </w:r>
            <w:r w:rsidDel="00000000" w:rsidR="00000000" w:rsidRPr="00000000">
              <w:rPr>
                <w:rFonts w:ascii="Calibri" w:cs="Calibri" w:eastAsia="Calibri" w:hAnsi="Calibri"/>
                <w:b w:val="1"/>
                <w:sz w:val="22"/>
                <w:szCs w:val="22"/>
                <w:rtl w:val="0"/>
              </w:rPr>
              <w:t xml:space="preserve">online:</w:t>
            </w:r>
            <w:r w:rsidDel="00000000" w:rsidR="00000000" w:rsidRPr="00000000">
              <w:rPr>
                <w:rtl w:val="0"/>
              </w:rPr>
            </w:r>
          </w:p>
        </w:tc>
      </w:tr>
      <w:tr>
        <w:trPr>
          <w:cantSplit w:val="0"/>
          <w:trHeight w:val="1560.8561197916677" w:hRule="atLeast"/>
          <w:tblHeader w:val="0"/>
        </w:trPr>
        <w:tc>
          <w:tcPr>
            <w:shd w:fill="auto" w:val="clear"/>
          </w:tcPr>
          <w:p w:rsidR="00000000" w:rsidDel="00000000" w:rsidP="00000000" w:rsidRDefault="00000000" w:rsidRPr="00000000" w14:paraId="0000000C">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Kyle Schaefer | Vocals, Programming</w:t>
            </w:r>
          </w:p>
          <w:p w:rsidR="00000000" w:rsidDel="00000000" w:rsidP="00000000" w:rsidRDefault="00000000" w:rsidRPr="00000000" w14:paraId="0000000D">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Scott Carson | Guitars</w:t>
            </w:r>
          </w:p>
          <w:p w:rsidR="00000000" w:rsidDel="00000000" w:rsidP="00000000" w:rsidRDefault="00000000" w:rsidRPr="00000000" w14:paraId="0000000E">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Sam Mooradian | Guitar</w:t>
            </w:r>
          </w:p>
          <w:p w:rsidR="00000000" w:rsidDel="00000000" w:rsidP="00000000" w:rsidRDefault="00000000" w:rsidRPr="00000000" w14:paraId="0000000F">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Evan Brewer | Bass</w:t>
            </w:r>
          </w:p>
          <w:p w:rsidR="00000000" w:rsidDel="00000000" w:rsidP="00000000" w:rsidRDefault="00000000" w:rsidRPr="00000000" w14:paraId="00000010">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Kevin Alexander | Drums</w:t>
            </w:r>
          </w:p>
        </w:tc>
        <w:tc>
          <w:tcPr>
            <w:shd w:fill="auto" w:val="clear"/>
          </w:tcPr>
          <w:p w:rsidR="00000000" w:rsidDel="00000000" w:rsidP="00000000" w:rsidRDefault="00000000" w:rsidRPr="00000000" w14:paraId="00000011">
            <w:pPr>
              <w:spacing w:line="276" w:lineRule="auto"/>
              <w:rPr>
                <w:rFonts w:ascii="Calibri" w:cs="Calibri" w:eastAsia="Calibri" w:hAnsi="Calibri"/>
                <w:color w:val="1155cc"/>
                <w:sz w:val="22"/>
                <w:szCs w:val="22"/>
                <w:u w:val="single"/>
              </w:rPr>
            </w:pPr>
            <w:r w:rsidDel="00000000" w:rsidR="00000000" w:rsidRPr="00000000">
              <w:rPr>
                <w:rFonts w:ascii="Calibri" w:cs="Calibri" w:eastAsia="Calibri" w:hAnsi="Calibri"/>
                <w:color w:val="242424"/>
                <w:sz w:val="22"/>
                <w:szCs w:val="22"/>
                <w:u w:val="single"/>
                <w:shd w:fill="f5f5f5" w:val="clear"/>
                <w:rtl w:val="0"/>
              </w:rPr>
              <w:t xml:space="preserve">www.facebook.com/fallujahofficial/</w:t>
            </w:r>
            <w:r w:rsidDel="00000000" w:rsidR="00000000" w:rsidRPr="00000000">
              <w:rPr>
                <w:rtl w:val="0"/>
              </w:rPr>
            </w:r>
          </w:p>
          <w:p w:rsidR="00000000" w:rsidDel="00000000" w:rsidP="00000000" w:rsidRDefault="00000000" w:rsidRPr="00000000" w14:paraId="00000012">
            <w:pPr>
              <w:spacing w:line="276" w:lineRule="auto"/>
              <w:rPr>
                <w:rFonts w:ascii="Calibri" w:cs="Calibri" w:eastAsia="Calibri" w:hAnsi="Calibri"/>
                <w:color w:val="1155cc"/>
                <w:sz w:val="22"/>
                <w:szCs w:val="22"/>
                <w:u w:val="single"/>
              </w:rPr>
            </w:pPr>
            <w:r w:rsidDel="00000000" w:rsidR="00000000" w:rsidRPr="00000000">
              <w:rPr>
                <w:rFonts w:ascii="Calibri" w:cs="Calibri" w:eastAsia="Calibri" w:hAnsi="Calibri"/>
                <w:color w:val="242424"/>
                <w:sz w:val="22"/>
                <w:szCs w:val="22"/>
                <w:u w:val="single"/>
                <w:shd w:fill="f5f5f5" w:val="clear"/>
                <w:rtl w:val="0"/>
              </w:rPr>
              <w:t xml:space="preserve">www.instagram.com/fallujahsf/</w:t>
            </w:r>
            <w:r w:rsidDel="00000000" w:rsidR="00000000" w:rsidRPr="00000000">
              <w:rPr>
                <w:rtl w:val="0"/>
              </w:rPr>
            </w:r>
          </w:p>
          <w:p w:rsidR="00000000" w:rsidDel="00000000" w:rsidP="00000000" w:rsidRDefault="00000000" w:rsidRPr="00000000" w14:paraId="00000013">
            <w:pPr>
              <w:spacing w:line="276" w:lineRule="auto"/>
              <w:rPr>
                <w:rFonts w:ascii="Calibri" w:cs="Calibri" w:eastAsia="Calibri" w:hAnsi="Calibri"/>
                <w:color w:val="1155cc"/>
                <w:sz w:val="22"/>
                <w:szCs w:val="22"/>
                <w:u w:val="single"/>
              </w:rPr>
            </w:pPr>
            <w:r w:rsidDel="00000000" w:rsidR="00000000" w:rsidRPr="00000000">
              <w:rPr>
                <w:rFonts w:ascii="Calibri" w:cs="Calibri" w:eastAsia="Calibri" w:hAnsi="Calibri"/>
                <w:color w:val="242424"/>
                <w:sz w:val="22"/>
                <w:szCs w:val="22"/>
                <w:u w:val="single"/>
                <w:shd w:fill="f5f5f5" w:val="clear"/>
                <w:rtl w:val="0"/>
              </w:rPr>
              <w:t xml:space="preserve">www.x.com/Fallujahbayarea</w:t>
            </w:r>
            <w:r w:rsidDel="00000000" w:rsidR="00000000" w:rsidRPr="00000000">
              <w:rPr>
                <w:rtl w:val="0"/>
              </w:rPr>
            </w:r>
          </w:p>
          <w:p w:rsidR="00000000" w:rsidDel="00000000" w:rsidP="00000000" w:rsidRDefault="00000000" w:rsidRPr="00000000" w14:paraId="00000014">
            <w:pPr>
              <w:shd w:fill="f5f5f5" w:val="clear"/>
              <w:spacing w:before="40" w:line="261.8181818181818" w:lineRule="auto"/>
              <w:rPr>
                <w:rFonts w:ascii="Calibri" w:cs="Calibri" w:eastAsia="Calibri" w:hAnsi="Calibri"/>
                <w:color w:val="1155cc"/>
                <w:sz w:val="22"/>
                <w:szCs w:val="22"/>
                <w:u w:val="single"/>
              </w:rPr>
            </w:pPr>
            <w:r w:rsidDel="00000000" w:rsidR="00000000" w:rsidRPr="00000000">
              <w:rPr>
                <w:rFonts w:ascii="Calibri" w:cs="Calibri" w:eastAsia="Calibri" w:hAnsi="Calibri"/>
                <w:color w:val="242424"/>
                <w:sz w:val="22"/>
                <w:szCs w:val="22"/>
                <w:u w:val="single"/>
                <w:rtl w:val="0"/>
              </w:rPr>
              <w:t xml:space="preserve">www.youtube.com/@Fallujah</w:t>
            </w: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15">
            <w:pP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016">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17">
      <w:pPr>
        <w:spacing w:line="276" w:lineRule="auto"/>
        <w:rPr>
          <w:rFonts w:ascii="Calibri" w:cs="Calibri" w:eastAsia="Calibri" w:hAnsi="Calibri"/>
        </w:rPr>
      </w:pPr>
      <w:r w:rsidDel="00000000" w:rsidR="00000000" w:rsidRPr="00000000">
        <w:rPr>
          <w:rFonts w:ascii="Calibri" w:cs="Calibri" w:eastAsia="Calibri" w:hAnsi="Calibri"/>
          <w:rtl w:val="0"/>
        </w:rPr>
        <w:t xml:space="preserve">Tech-metal outfit </w:t>
      </w:r>
      <w:r w:rsidDel="00000000" w:rsidR="00000000" w:rsidRPr="00000000">
        <w:rPr>
          <w:rFonts w:ascii="Calibri" w:cs="Calibri" w:eastAsia="Calibri" w:hAnsi="Calibri"/>
          <w:b w:val="1"/>
          <w:rtl w:val="0"/>
        </w:rPr>
        <w:t xml:space="preserve">FALLUJAH </w:t>
      </w:r>
      <w:r w:rsidDel="00000000" w:rsidR="00000000" w:rsidRPr="00000000">
        <w:rPr>
          <w:rFonts w:ascii="Calibri" w:cs="Calibri" w:eastAsia="Calibri" w:hAnsi="Calibri"/>
          <w:rtl w:val="0"/>
        </w:rPr>
        <w:t xml:space="preserve">expand horizons and solidify their position as one of America’s most exciting artists on their new album, </w:t>
      </w:r>
      <w:r w:rsidDel="00000000" w:rsidR="00000000" w:rsidRPr="00000000">
        <w:rPr>
          <w:rFonts w:ascii="Calibri" w:cs="Calibri" w:eastAsia="Calibri" w:hAnsi="Calibri"/>
          <w:b w:val="1"/>
          <w:i w:val="1"/>
          <w:rtl w:val="0"/>
        </w:rPr>
        <w:t xml:space="preserve">Xenotaph</w:t>
      </w:r>
      <w:r w:rsidDel="00000000" w:rsidR="00000000" w:rsidRPr="00000000">
        <w:rPr>
          <w:rFonts w:ascii="Calibri" w:cs="Calibri" w:eastAsia="Calibri" w:hAnsi="Calibri"/>
          <w:rtl w:val="0"/>
        </w:rPr>
        <w:t xml:space="preserve">, through </w:t>
      </w:r>
      <w:r w:rsidDel="00000000" w:rsidR="00000000" w:rsidRPr="00000000">
        <w:rPr>
          <w:rFonts w:ascii="Calibri" w:cs="Calibri" w:eastAsia="Calibri" w:hAnsi="Calibri"/>
          <w:b w:val="1"/>
          <w:rtl w:val="0"/>
        </w:rPr>
        <w:t xml:space="preserve">Nuclear Blast</w:t>
      </w:r>
      <w:r w:rsidDel="00000000" w:rsidR="00000000" w:rsidRPr="00000000">
        <w:rPr>
          <w:rFonts w:ascii="Calibri" w:cs="Calibri" w:eastAsia="Calibri" w:hAnsi="Calibri"/>
          <w:rtl w:val="0"/>
        </w:rPr>
        <w:t xml:space="preserve">. The Bay Area-based quintet’s confidence in the lineup that made their previous album, </w:t>
      </w:r>
      <w:r w:rsidDel="00000000" w:rsidR="00000000" w:rsidRPr="00000000">
        <w:rPr>
          <w:rFonts w:ascii="Calibri" w:cs="Calibri" w:eastAsia="Calibri" w:hAnsi="Calibri"/>
          <w:b w:val="1"/>
          <w:i w:val="1"/>
          <w:rtl w:val="0"/>
        </w:rPr>
        <w:t xml:space="preserve">Empyrean</w:t>
      </w:r>
      <w:r w:rsidDel="00000000" w:rsidR="00000000" w:rsidRPr="00000000">
        <w:rPr>
          <w:rFonts w:ascii="Calibri" w:cs="Calibri" w:eastAsia="Calibri" w:hAnsi="Calibri"/>
          <w:rtl w:val="0"/>
        </w:rPr>
        <w:t xml:space="preserve"> (2022), such a resounding success—earning high marks from Metal Injection, New Noise, and Guitar World—has been reconfigured slightly, with guitarist </w:t>
      </w:r>
      <w:r w:rsidDel="00000000" w:rsidR="00000000" w:rsidRPr="00000000">
        <w:rPr>
          <w:rFonts w:ascii="Calibri" w:cs="Calibri" w:eastAsia="Calibri" w:hAnsi="Calibri"/>
          <w:b w:val="1"/>
          <w:rtl w:val="0"/>
        </w:rPr>
        <w:t xml:space="preserve">Sam Mooradian</w:t>
      </w:r>
      <w:r w:rsidDel="00000000" w:rsidR="00000000" w:rsidRPr="00000000">
        <w:rPr>
          <w:rFonts w:ascii="Calibri" w:cs="Calibri" w:eastAsia="Calibri" w:hAnsi="Calibri"/>
          <w:rtl w:val="0"/>
        </w:rPr>
        <w:t xml:space="preserve"> (INHALE EXISTENCE, SAM MOORADIAN) and drummer </w:t>
      </w:r>
      <w:r w:rsidDel="00000000" w:rsidR="00000000" w:rsidRPr="00000000">
        <w:rPr>
          <w:rFonts w:ascii="Calibri" w:cs="Calibri" w:eastAsia="Calibri" w:hAnsi="Calibri"/>
          <w:b w:val="1"/>
          <w:rtl w:val="0"/>
        </w:rPr>
        <w:t xml:space="preserve">Kevin Alexande</w:t>
      </w:r>
      <w:r w:rsidDel="00000000" w:rsidR="00000000" w:rsidRPr="00000000">
        <w:rPr>
          <w:rFonts w:ascii="Calibri" w:cs="Calibri" w:eastAsia="Calibri" w:hAnsi="Calibri"/>
          <w:rtl w:val="0"/>
        </w:rPr>
        <w:t xml:space="preserve">r (DISEMBODIED TYRANT. BROUGHT BY PAIN) bringing their jaw-dropping musical proficiency to the fold, as vocalist Kyle Schaefer, guitarist </w:t>
      </w:r>
      <w:r w:rsidDel="00000000" w:rsidR="00000000" w:rsidRPr="00000000">
        <w:rPr>
          <w:rFonts w:ascii="Calibri" w:cs="Calibri" w:eastAsia="Calibri" w:hAnsi="Calibri"/>
          <w:b w:val="1"/>
          <w:rtl w:val="0"/>
        </w:rPr>
        <w:t xml:space="preserve">Scott Carstairs</w:t>
      </w:r>
      <w:r w:rsidDel="00000000" w:rsidR="00000000" w:rsidRPr="00000000">
        <w:rPr>
          <w:rFonts w:ascii="Calibri" w:cs="Calibri" w:eastAsia="Calibri" w:hAnsi="Calibri"/>
          <w:rtl w:val="0"/>
        </w:rPr>
        <w:t xml:space="preserve">, and bassist </w:t>
      </w:r>
      <w:r w:rsidDel="00000000" w:rsidR="00000000" w:rsidRPr="00000000">
        <w:rPr>
          <w:rFonts w:ascii="Calibri" w:cs="Calibri" w:eastAsia="Calibri" w:hAnsi="Calibri"/>
          <w:b w:val="1"/>
          <w:rtl w:val="0"/>
        </w:rPr>
        <w:t xml:space="preserve">Evan Brewer</w:t>
      </w:r>
      <w:r w:rsidDel="00000000" w:rsidR="00000000" w:rsidRPr="00000000">
        <w:rPr>
          <w:rFonts w:ascii="Calibri" w:cs="Calibri" w:eastAsia="Calibri" w:hAnsi="Calibri"/>
          <w:rtl w:val="0"/>
        </w:rPr>
        <w:t xml:space="preserve"> enter a new chapter with </w:t>
      </w:r>
      <w:r w:rsidDel="00000000" w:rsidR="00000000" w:rsidRPr="00000000">
        <w:rPr>
          <w:rFonts w:ascii="Calibri" w:cs="Calibri" w:eastAsia="Calibri" w:hAnsi="Calibri"/>
          <w:b w:val="1"/>
          <w:rtl w:val="0"/>
        </w:rPr>
        <w:t xml:space="preserve">FALLUJAH</w:t>
      </w:r>
      <w:r w:rsidDel="00000000" w:rsidR="00000000" w:rsidRPr="00000000">
        <w:rPr>
          <w:rFonts w:ascii="Calibri" w:cs="Calibri" w:eastAsia="Calibri" w:hAnsi="Calibri"/>
          <w:rtl w:val="0"/>
        </w:rPr>
        <w:t xml:space="preserve">. Moored by singles ‘</w:t>
      </w:r>
      <w:r w:rsidDel="00000000" w:rsidR="00000000" w:rsidRPr="00000000">
        <w:rPr>
          <w:rFonts w:ascii="Calibri" w:cs="Calibri" w:eastAsia="Calibri" w:hAnsi="Calibri"/>
          <w:b w:val="1"/>
          <w:rtl w:val="0"/>
        </w:rPr>
        <w:t xml:space="preserve">Kaleidoscopic Waves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Labyrinth of Stone</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Step Through the Portal and Breathe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1"/>
          <w:rtl w:val="0"/>
        </w:rPr>
        <w:t xml:space="preserve">Xenotaph</w:t>
      </w:r>
      <w:r w:rsidDel="00000000" w:rsidR="00000000" w:rsidRPr="00000000">
        <w:rPr>
          <w:rFonts w:ascii="Calibri" w:cs="Calibri" w:eastAsia="Calibri" w:hAnsi="Calibri"/>
          <w:rtl w:val="0"/>
        </w:rPr>
        <w:t xml:space="preserve"> is </w:t>
      </w:r>
      <w:r w:rsidDel="00000000" w:rsidR="00000000" w:rsidRPr="00000000">
        <w:rPr>
          <w:rFonts w:ascii="Calibri" w:cs="Calibri" w:eastAsia="Calibri" w:hAnsi="Calibri"/>
          <w:b w:val="1"/>
          <w:rtl w:val="0"/>
        </w:rPr>
        <w:t xml:space="preserve">FALLUJAH</w:t>
      </w:r>
      <w:r w:rsidDel="00000000" w:rsidR="00000000" w:rsidRPr="00000000">
        <w:rPr>
          <w:rFonts w:ascii="Calibri" w:cs="Calibri" w:eastAsia="Calibri" w:hAnsi="Calibri"/>
          <w:rtl w:val="0"/>
        </w:rPr>
        <w:t xml:space="preserve"> personified, reinvigorated, and re-imagined.</w:t>
      </w:r>
    </w:p>
    <w:p w:rsidR="00000000" w:rsidDel="00000000" w:rsidP="00000000" w:rsidRDefault="00000000" w:rsidRPr="00000000" w14:paraId="0000001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line="276" w:lineRule="auto"/>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Having numerous self-sufficient writers in the band who all agreed on a shared vision allowed us to work as a team to make sure every song was intense, detailed, and dynamic but not overbearing in any aspect, at least to our tastes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Carstairs </w:t>
      </w:r>
      <w:r w:rsidDel="00000000" w:rsidR="00000000" w:rsidRPr="00000000">
        <w:rPr>
          <w:rFonts w:ascii="Calibri" w:cs="Calibri" w:eastAsia="Calibri" w:hAnsi="Calibri"/>
          <w:rtl w:val="0"/>
        </w:rPr>
        <w:t xml:space="preserve">says. “</w:t>
      </w:r>
      <w:r w:rsidDel="00000000" w:rsidR="00000000" w:rsidRPr="00000000">
        <w:rPr>
          <w:rFonts w:ascii="Calibri" w:cs="Calibri" w:eastAsia="Calibri" w:hAnsi="Calibri"/>
          <w:i w:val="1"/>
          <w:rtl w:val="0"/>
        </w:rPr>
        <w:t xml:space="preserve">We spent many hours trying out different arrangements and had a goal from the beginning to keep the song structures fast-paced and dense with tons of different parts in each song.  We also tried to push the music in a simultaneously more melodic and more technical/progressive direction—even crazier riffs and solos balanced out by atmospheric moments and more prominent clean vocal hooks</w:t>
      </w:r>
      <w:r w:rsidDel="00000000" w:rsidR="00000000" w:rsidRPr="00000000">
        <w:rPr>
          <w:rFonts w:ascii="Calibri" w:cs="Calibri" w:eastAsia="Calibri" w:hAnsi="Calibri"/>
          <w:rtl w:val="0"/>
        </w:rPr>
        <w:t xml:space="preserve">.”</w:t>
      </w:r>
    </w:p>
    <w:p w:rsidR="00000000" w:rsidDel="00000000" w:rsidP="00000000" w:rsidRDefault="00000000" w:rsidRPr="00000000" w14:paraId="0000001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276" w:lineRule="auto"/>
        <w:rPr>
          <w:rFonts w:ascii="Calibri" w:cs="Calibri" w:eastAsia="Calibri" w:hAnsi="Calibri"/>
        </w:rPr>
      </w:pPr>
      <w:r w:rsidDel="00000000" w:rsidR="00000000" w:rsidRPr="00000000">
        <w:rPr>
          <w:rFonts w:ascii="Calibri" w:cs="Calibri" w:eastAsia="Calibri" w:hAnsi="Calibri"/>
          <w:rtl w:val="0"/>
        </w:rPr>
        <w:t xml:space="preserve">As a details-oriented record </w:t>
      </w:r>
      <w:r w:rsidDel="00000000" w:rsidR="00000000" w:rsidRPr="00000000">
        <w:rPr>
          <w:rFonts w:ascii="Calibri" w:cs="Calibri" w:eastAsia="Calibri" w:hAnsi="Calibri"/>
          <w:b w:val="1"/>
          <w:i w:val="1"/>
          <w:rtl w:val="0"/>
        </w:rPr>
        <w:t xml:space="preserve">Xenotaph</w:t>
      </w:r>
      <w:r w:rsidDel="00000000" w:rsidR="00000000" w:rsidRPr="00000000">
        <w:rPr>
          <w:rFonts w:ascii="Calibri" w:cs="Calibri" w:eastAsia="Calibri" w:hAnsi="Calibri"/>
          <w:rtl w:val="0"/>
        </w:rPr>
        <w:t xml:space="preserve"> benefits from moments of low tension, atmospheric delight, and Schaefer’s winged clean vocals. This dynamic isn’t particularly new to Fallujah, but the group spent considerable time honing what each song needed—from blast-laden speed runs and jazz-fusion solos to vocal restraint and brutality—which resulted in a brighter, more exhilarating experience. Musically, it truly feels like the listener is embroiled in the album’s sci-fi concept and Peter Mohrbacher’s stunning cosmogonic cover art, which is aesthetically in line with his previous covers (</w:t>
      </w:r>
      <w:r w:rsidDel="00000000" w:rsidR="00000000" w:rsidRPr="00000000">
        <w:rPr>
          <w:rFonts w:ascii="Calibri" w:cs="Calibri" w:eastAsia="Calibri" w:hAnsi="Calibri"/>
          <w:b w:val="1"/>
          <w:i w:val="1"/>
          <w:rtl w:val="0"/>
        </w:rPr>
        <w:t xml:space="preserve">Dreamless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i w:val="1"/>
          <w:rtl w:val="0"/>
        </w:rPr>
        <w:t xml:space="preserve">Empyrean</w:t>
      </w:r>
      <w:r w:rsidDel="00000000" w:rsidR="00000000" w:rsidRPr="00000000">
        <w:rPr>
          <w:rFonts w:ascii="Calibri" w:cs="Calibri" w:eastAsia="Calibri" w:hAnsi="Calibri"/>
          <w:rtl w:val="0"/>
        </w:rPr>
        <w:t xml:space="preserve">) for </w:t>
      </w:r>
      <w:r w:rsidDel="00000000" w:rsidR="00000000" w:rsidRPr="00000000">
        <w:rPr>
          <w:rFonts w:ascii="Calibri" w:cs="Calibri" w:eastAsia="Calibri" w:hAnsi="Calibri"/>
          <w:b w:val="1"/>
          <w:rtl w:val="0"/>
        </w:rPr>
        <w:t xml:space="preserve">FALLUJAH</w:t>
      </w:r>
      <w:r w:rsidDel="00000000" w:rsidR="00000000" w:rsidRPr="00000000">
        <w:rPr>
          <w:rFonts w:ascii="Calibri" w:cs="Calibri" w:eastAsia="Calibri" w:hAnsi="Calibri"/>
          <w:rtl w:val="0"/>
        </w:rPr>
        <w:t xml:space="preserve">. Close encounters with ‘</w:t>
      </w:r>
      <w:r w:rsidDel="00000000" w:rsidR="00000000" w:rsidRPr="00000000">
        <w:rPr>
          <w:rFonts w:ascii="Calibri" w:cs="Calibri" w:eastAsia="Calibri" w:hAnsi="Calibri"/>
          <w:b w:val="1"/>
          <w:rtl w:val="0"/>
        </w:rPr>
        <w:t xml:space="preserve">Step Through the Portal and Breathe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Labyrinth of Stone</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Kaleidoscopic Waves</w:t>
      </w:r>
      <w:r w:rsidDel="00000000" w:rsidR="00000000" w:rsidRPr="00000000">
        <w:rPr>
          <w:rFonts w:ascii="Calibri" w:cs="Calibri" w:eastAsia="Calibri" w:hAnsi="Calibri"/>
          <w:rtl w:val="0"/>
        </w:rPr>
        <w:t xml:space="preserve">’ spark wonder and stimulate the soul.</w:t>
      </w:r>
    </w:p>
    <w:p w:rsidR="00000000" w:rsidDel="00000000" w:rsidP="00000000" w:rsidRDefault="00000000" w:rsidRPr="00000000" w14:paraId="0000001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line="276" w:lineRule="auto"/>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i w:val="1"/>
          <w:rtl w:val="0"/>
        </w:rPr>
        <w:t xml:space="preserve">‘Kaleidoscopic Waves</w:t>
      </w:r>
      <w:r w:rsidDel="00000000" w:rsidR="00000000" w:rsidRPr="00000000">
        <w:rPr>
          <w:rFonts w:ascii="Calibri" w:cs="Calibri" w:eastAsia="Calibri" w:hAnsi="Calibri"/>
          <w:i w:val="1"/>
          <w:rtl w:val="0"/>
        </w:rPr>
        <w:t xml:space="preserve">’ was the first song we began working on,” </w:t>
      </w:r>
      <w:r w:rsidDel="00000000" w:rsidR="00000000" w:rsidRPr="00000000">
        <w:rPr>
          <w:rFonts w:ascii="Calibri" w:cs="Calibri" w:eastAsia="Calibri" w:hAnsi="Calibri"/>
          <w:rtl w:val="0"/>
        </w:rPr>
        <w:t xml:space="preserve">recalls </w:t>
      </w:r>
      <w:r w:rsidDel="00000000" w:rsidR="00000000" w:rsidRPr="00000000">
        <w:rPr>
          <w:rFonts w:ascii="Calibri" w:cs="Calibri" w:eastAsia="Calibri" w:hAnsi="Calibri"/>
          <w:b w:val="1"/>
          <w:rtl w:val="0"/>
        </w:rPr>
        <w:t xml:space="preserve">Schaefer</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 “The song changed a lot before it ended up in its current form. ‘In Stars We Drown’ came together the most quickly, and was the first song I wrote vocals for. The last song we completed together was the title track ‘Xenotaph,’ which was also the most collaborative song with a good balance of everyone’s ideas and contributions. We spent a lot of time going back and forth on what the singles should be, and even though ‘Kaleidoscopic Waves’ might seem like the obvious choice due to length and structure, we actually weren’t planning on releasing it as a single at all for the vast majority of this process. It’s brighter and more upbeat than most of the other songs, and we were originally planning to debut the record with something darker, heavier and more ‘Fallujah-y.’ In the end, we decided to lead with ‘Kaleidoscopic’ and then trust the subsequent singles to give people an idea of the full range of what to expect.</w:t>
      </w:r>
      <w:r w:rsidDel="00000000" w:rsidR="00000000" w:rsidRPr="00000000">
        <w:rPr>
          <w:rFonts w:ascii="Calibri" w:cs="Calibri" w:eastAsia="Calibri" w:hAnsi="Calibri"/>
          <w:rtl w:val="0"/>
        </w:rPr>
        <w:t xml:space="preserve">”</w:t>
      </w:r>
    </w:p>
    <w:p w:rsidR="00000000" w:rsidDel="00000000" w:rsidP="00000000" w:rsidRDefault="00000000" w:rsidRPr="00000000" w14:paraId="0000001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line="276" w:lineRule="auto"/>
        <w:rPr>
          <w:rFonts w:ascii="Calibri" w:cs="Calibri" w:eastAsia="Calibri" w:hAnsi="Calibri"/>
        </w:rPr>
      </w:pPr>
      <w:r w:rsidDel="00000000" w:rsidR="00000000" w:rsidRPr="00000000">
        <w:rPr>
          <w:rFonts w:ascii="Calibri" w:cs="Calibri" w:eastAsia="Calibri" w:hAnsi="Calibri"/>
          <w:rtl w:val="0"/>
        </w:rPr>
        <w:t xml:space="preserve">For </w:t>
      </w:r>
      <w:r w:rsidDel="00000000" w:rsidR="00000000" w:rsidRPr="00000000">
        <w:rPr>
          <w:rFonts w:ascii="Calibri" w:cs="Calibri" w:eastAsia="Calibri" w:hAnsi="Calibri"/>
          <w:b w:val="1"/>
          <w:i w:val="1"/>
          <w:rtl w:val="0"/>
        </w:rPr>
        <w:t xml:space="preserve">Xenotaph</w:t>
      </w:r>
      <w:r w:rsidDel="00000000" w:rsidR="00000000" w:rsidRPr="00000000">
        <w:rPr>
          <w:rFonts w:ascii="Calibri" w:cs="Calibri" w:eastAsia="Calibri" w:hAnsi="Calibri"/>
          <w:rtl w:val="0"/>
        </w:rPr>
        <w:t xml:space="preserve">, Schaefer was influenced by </w:t>
      </w:r>
      <w:r w:rsidDel="00000000" w:rsidR="00000000" w:rsidRPr="00000000">
        <w:rPr>
          <w:rFonts w:ascii="Calibri" w:cs="Calibri" w:eastAsia="Calibri" w:hAnsi="Calibri"/>
          <w:b w:val="1"/>
          <w:rtl w:val="0"/>
        </w:rPr>
        <w:t xml:space="preserve">Frank Herbert</w:t>
      </w:r>
      <w:r w:rsidDel="00000000" w:rsidR="00000000" w:rsidRPr="00000000">
        <w:rPr>
          <w:rFonts w:ascii="Calibri" w:cs="Calibri" w:eastAsia="Calibri" w:hAnsi="Calibri"/>
          <w:rtl w:val="0"/>
        </w:rPr>
        <w:t xml:space="preserve">’s </w:t>
      </w:r>
      <w:r w:rsidDel="00000000" w:rsidR="00000000" w:rsidRPr="00000000">
        <w:rPr>
          <w:rFonts w:ascii="Calibri" w:cs="Calibri" w:eastAsia="Calibri" w:hAnsi="Calibri"/>
          <w:i w:val="1"/>
          <w:rtl w:val="0"/>
        </w:rPr>
        <w:t xml:space="preserve">Children of Dune</w:t>
      </w:r>
      <w:r w:rsidDel="00000000" w:rsidR="00000000" w:rsidRPr="00000000">
        <w:rPr>
          <w:rFonts w:ascii="Calibri" w:cs="Calibri" w:eastAsia="Calibri" w:hAnsi="Calibri"/>
          <w:rtl w:val="0"/>
        </w:rPr>
        <w:t xml:space="preserve"> novel, as well as other </w:t>
      </w:r>
      <w:r w:rsidDel="00000000" w:rsidR="00000000" w:rsidRPr="00000000">
        <w:rPr>
          <w:rFonts w:ascii="Calibri" w:cs="Calibri" w:eastAsia="Calibri" w:hAnsi="Calibri"/>
          <w:i w:val="1"/>
          <w:rtl w:val="0"/>
        </w:rPr>
        <w:t xml:space="preserve">Dune</w:t>
      </w:r>
      <w:r w:rsidDel="00000000" w:rsidR="00000000" w:rsidRPr="00000000">
        <w:rPr>
          <w:rFonts w:ascii="Calibri" w:cs="Calibri" w:eastAsia="Calibri" w:hAnsi="Calibri"/>
          <w:rtl w:val="0"/>
        </w:rPr>
        <w:t xml:space="preserve"> stories and theatricals, as well as impressions from Mohrbacher’s cover art, illustrated for his The Watcher’s series. From there, </w:t>
      </w:r>
      <w:r w:rsidDel="00000000" w:rsidR="00000000" w:rsidRPr="00000000">
        <w:rPr>
          <w:rFonts w:ascii="Calibri" w:cs="Calibri" w:eastAsia="Calibri" w:hAnsi="Calibri"/>
          <w:b w:val="1"/>
          <w:rtl w:val="0"/>
        </w:rPr>
        <w:t xml:space="preserve">FALLUJAH</w:t>
      </w:r>
      <w:r w:rsidDel="00000000" w:rsidR="00000000" w:rsidRPr="00000000">
        <w:rPr>
          <w:rFonts w:ascii="Calibri" w:cs="Calibri" w:eastAsia="Calibri" w:hAnsi="Calibri"/>
          <w:rtl w:val="0"/>
        </w:rPr>
        <w:t xml:space="preserve">’s frontman went into “</w:t>
      </w:r>
      <w:r w:rsidDel="00000000" w:rsidR="00000000" w:rsidRPr="00000000">
        <w:rPr>
          <w:rFonts w:ascii="Calibri" w:cs="Calibri" w:eastAsia="Calibri" w:hAnsi="Calibri"/>
          <w:i w:val="1"/>
          <w:rtl w:val="0"/>
        </w:rPr>
        <w:t xml:space="preserve">a pretty psychedelic &amp; complicated sci-fi story</w:t>
      </w:r>
      <w:r w:rsidDel="00000000" w:rsidR="00000000" w:rsidRPr="00000000">
        <w:rPr>
          <w:rFonts w:ascii="Calibri" w:cs="Calibri" w:eastAsia="Calibri" w:hAnsi="Calibri"/>
          <w:rtl w:val="0"/>
        </w:rPr>
        <w:t xml:space="preserve">.” Each song on </w:t>
      </w:r>
      <w:r w:rsidDel="00000000" w:rsidR="00000000" w:rsidRPr="00000000">
        <w:rPr>
          <w:rFonts w:ascii="Calibri" w:cs="Calibri" w:eastAsia="Calibri" w:hAnsi="Calibri"/>
          <w:b w:val="1"/>
          <w:i w:val="1"/>
          <w:rtl w:val="0"/>
        </w:rPr>
        <w:t xml:space="preserve">Xenotaph</w:t>
      </w:r>
      <w:r w:rsidDel="00000000" w:rsidR="00000000" w:rsidRPr="00000000">
        <w:rPr>
          <w:rFonts w:ascii="Calibri" w:cs="Calibri" w:eastAsia="Calibri" w:hAnsi="Calibri"/>
          <w:rtl w:val="0"/>
        </w:rPr>
        <w:t xml:space="preserve"> represents a chapter or section of the whole, starting with ‘</w:t>
      </w:r>
      <w:r w:rsidDel="00000000" w:rsidR="00000000" w:rsidRPr="00000000">
        <w:rPr>
          <w:rFonts w:ascii="Calibri" w:cs="Calibri" w:eastAsia="Calibri" w:hAnsi="Calibri"/>
          <w:b w:val="1"/>
          <w:rtl w:val="0"/>
        </w:rPr>
        <w:t xml:space="preserve">Kaleidoscopic Waves</w:t>
      </w:r>
      <w:r w:rsidDel="00000000" w:rsidR="00000000" w:rsidRPr="00000000">
        <w:rPr>
          <w:rFonts w:ascii="Calibri" w:cs="Calibri" w:eastAsia="Calibri" w:hAnsi="Calibri"/>
          <w:rtl w:val="0"/>
        </w:rPr>
        <w:t xml:space="preserve">,’ a tale of the main protagonist in a post-death wake state meeting the ‘guide,’ who may be angelic in appearance but is intently malevolent. Wrought with twists and turns, Schaefer’s per-song arc engrosses and enthralls. </w:t>
      </w:r>
    </w:p>
    <w:p w:rsidR="00000000" w:rsidDel="00000000" w:rsidP="00000000" w:rsidRDefault="00000000" w:rsidRPr="00000000" w14:paraId="0000002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line="276" w:lineRule="auto"/>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I wanted everything to feel very sci-fi and abstract rather than resembling any traditional human ideas of heaven or hell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Schaefer</w:t>
      </w:r>
      <w:r w:rsidDel="00000000" w:rsidR="00000000" w:rsidRPr="00000000">
        <w:rPr>
          <w:rFonts w:ascii="Calibri" w:cs="Calibri" w:eastAsia="Calibri" w:hAnsi="Calibri"/>
          <w:rtl w:val="0"/>
        </w:rPr>
        <w:t xml:space="preserve"> says. “</w:t>
      </w:r>
      <w:r w:rsidDel="00000000" w:rsidR="00000000" w:rsidRPr="00000000">
        <w:rPr>
          <w:rFonts w:ascii="Calibri" w:cs="Calibri" w:eastAsia="Calibri" w:hAnsi="Calibri"/>
          <w:i w:val="1"/>
          <w:rtl w:val="0"/>
        </w:rPr>
        <w:t xml:space="preserve">This ‘guide’ accompanies the narrator on a journey through incomprehensible new worlds as well as the inner working of their own psyche and memories, leading the narrator to develop a profound sense of enlightenment and attachment to this new plane of existence. The twist that comes later, though, is the realization that this character isn’t dead, that the entire experience has been a lie, and that the angelic guide is really more like a parasite inside the character’s mind, trying to trap and deceive them into surrendering their soul instead of waking up from this dreamlike state</w:t>
      </w:r>
      <w:r w:rsidDel="00000000" w:rsidR="00000000" w:rsidRPr="00000000">
        <w:rPr>
          <w:rFonts w:ascii="Calibri" w:cs="Calibri" w:eastAsia="Calibri" w:hAnsi="Calibri"/>
          <w:rtl w:val="0"/>
        </w:rPr>
        <w:t xml:space="preserve">.”</w:t>
      </w:r>
    </w:p>
    <w:p w:rsidR="00000000" w:rsidDel="00000000" w:rsidP="00000000" w:rsidRDefault="00000000" w:rsidRPr="00000000" w14:paraId="00000022">
      <w:pPr>
        <w:spacing w:line="276"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3">
      <w:pPr>
        <w:spacing w:line="276" w:lineRule="auto"/>
        <w:rPr>
          <w:rFonts w:ascii="Calibri" w:cs="Calibri" w:eastAsia="Calibri" w:hAnsi="Calibri"/>
        </w:rPr>
      </w:pPr>
      <w:r w:rsidDel="00000000" w:rsidR="00000000" w:rsidRPr="00000000">
        <w:rPr>
          <w:rFonts w:ascii="Calibri" w:cs="Calibri" w:eastAsia="Calibri" w:hAnsi="Calibri"/>
          <w:b w:val="1"/>
          <w:i w:val="1"/>
          <w:rtl w:val="0"/>
        </w:rPr>
        <w:t xml:space="preserve">Xenotaph</w:t>
      </w:r>
      <w:r w:rsidDel="00000000" w:rsidR="00000000" w:rsidRPr="00000000">
        <w:rPr>
          <w:rFonts w:ascii="Calibri" w:cs="Calibri" w:eastAsia="Calibri" w:hAnsi="Calibri"/>
          <w:rtl w:val="0"/>
        </w:rPr>
        <w:t xml:space="preserve"> was produced by </w:t>
      </w:r>
      <w:r w:rsidDel="00000000" w:rsidR="00000000" w:rsidRPr="00000000">
        <w:rPr>
          <w:rFonts w:ascii="Calibri" w:cs="Calibri" w:eastAsia="Calibri" w:hAnsi="Calibri"/>
          <w:b w:val="1"/>
          <w:rtl w:val="0"/>
        </w:rPr>
        <w:t xml:space="preserve">FALLUJAH</w:t>
      </w:r>
      <w:r w:rsidDel="00000000" w:rsidR="00000000" w:rsidRPr="00000000">
        <w:rPr>
          <w:rFonts w:ascii="Calibri" w:cs="Calibri" w:eastAsia="Calibri" w:hAnsi="Calibri"/>
          <w:rtl w:val="0"/>
        </w:rPr>
        <w:t xml:space="preserve">, engineered by </w:t>
      </w:r>
      <w:r w:rsidDel="00000000" w:rsidR="00000000" w:rsidRPr="00000000">
        <w:rPr>
          <w:rFonts w:ascii="Calibri" w:cs="Calibri" w:eastAsia="Calibri" w:hAnsi="Calibri"/>
          <w:b w:val="1"/>
          <w:rtl w:val="0"/>
        </w:rPr>
        <w:t xml:space="preserve">Dave Otero</w:t>
      </w:r>
      <w:r w:rsidDel="00000000" w:rsidR="00000000" w:rsidRPr="00000000">
        <w:rPr>
          <w:rFonts w:ascii="Calibri" w:cs="Calibri" w:eastAsia="Calibri" w:hAnsi="Calibri"/>
          <w:rtl w:val="0"/>
        </w:rPr>
        <w:t xml:space="preserve"> (CATTLE DECAPITATION, ARCHSPIRE) and Mike Low (VITRIOL, ABORTED) at </w:t>
      </w:r>
      <w:r w:rsidDel="00000000" w:rsidR="00000000" w:rsidRPr="00000000">
        <w:rPr>
          <w:rFonts w:ascii="Calibri" w:cs="Calibri" w:eastAsia="Calibri" w:hAnsi="Calibri"/>
          <w:b w:val="1"/>
          <w:rtl w:val="0"/>
        </w:rPr>
        <w:t xml:space="preserve">Flatline Audio</w:t>
      </w:r>
      <w:r w:rsidDel="00000000" w:rsidR="00000000" w:rsidRPr="00000000">
        <w:rPr>
          <w:rFonts w:ascii="Calibri" w:cs="Calibri" w:eastAsia="Calibri" w:hAnsi="Calibri"/>
          <w:rtl w:val="0"/>
        </w:rPr>
        <w:t xml:space="preserve"> in Denver, Colorado and </w:t>
      </w:r>
      <w:r w:rsidDel="00000000" w:rsidR="00000000" w:rsidRPr="00000000">
        <w:rPr>
          <w:rFonts w:ascii="Calibri" w:cs="Calibri" w:eastAsia="Calibri" w:hAnsi="Calibri"/>
          <w:b w:val="1"/>
          <w:rtl w:val="0"/>
        </w:rPr>
        <w:t xml:space="preserve">Top Track Studios </w:t>
      </w:r>
      <w:r w:rsidDel="00000000" w:rsidR="00000000" w:rsidRPr="00000000">
        <w:rPr>
          <w:rFonts w:ascii="Calibri" w:cs="Calibri" w:eastAsia="Calibri" w:hAnsi="Calibri"/>
          <w:rtl w:val="0"/>
        </w:rPr>
        <w:t xml:space="preserve">in Nashville, Tennessee. </w:t>
      </w:r>
      <w:r w:rsidDel="00000000" w:rsidR="00000000" w:rsidRPr="00000000">
        <w:rPr>
          <w:rFonts w:ascii="Calibri" w:cs="Calibri" w:eastAsia="Calibri" w:hAnsi="Calibri"/>
          <w:b w:val="1"/>
          <w:rtl w:val="0"/>
        </w:rPr>
        <w:t xml:space="preserve">Otero</w:t>
      </w:r>
      <w:r w:rsidDel="00000000" w:rsidR="00000000" w:rsidRPr="00000000">
        <w:rPr>
          <w:rFonts w:ascii="Calibri" w:cs="Calibri" w:eastAsia="Calibri" w:hAnsi="Calibri"/>
          <w:rtl w:val="0"/>
        </w:rPr>
        <w:t xml:space="preserve"> also mixed and mastered </w:t>
      </w:r>
      <w:r w:rsidDel="00000000" w:rsidR="00000000" w:rsidRPr="00000000">
        <w:rPr>
          <w:rFonts w:ascii="Calibri" w:cs="Calibri" w:eastAsia="Calibri" w:hAnsi="Calibri"/>
          <w:b w:val="1"/>
          <w:i w:val="1"/>
          <w:rtl w:val="0"/>
        </w:rPr>
        <w:t xml:space="preserve">Xenotaph</w:t>
      </w:r>
      <w:r w:rsidDel="00000000" w:rsidR="00000000" w:rsidRPr="00000000">
        <w:rPr>
          <w:rFonts w:ascii="Calibri" w:cs="Calibri" w:eastAsia="Calibri" w:hAnsi="Calibri"/>
          <w:rtl w:val="0"/>
        </w:rPr>
        <w:t xml:space="preserve">. The main goal was elevation, building upon yet soaring upward from </w:t>
      </w:r>
      <w:r w:rsidDel="00000000" w:rsidR="00000000" w:rsidRPr="00000000">
        <w:rPr>
          <w:rFonts w:ascii="Calibri" w:cs="Calibri" w:eastAsia="Calibri" w:hAnsi="Calibri"/>
          <w:b w:val="1"/>
          <w:i w:val="1"/>
          <w:rtl w:val="0"/>
        </w:rPr>
        <w:t xml:space="preserve">Empyrean</w:t>
      </w:r>
      <w:r w:rsidDel="00000000" w:rsidR="00000000" w:rsidRPr="00000000">
        <w:rPr>
          <w:rFonts w:ascii="Calibri" w:cs="Calibri" w:eastAsia="Calibri" w:hAnsi="Calibri"/>
          <w:rtl w:val="0"/>
        </w:rPr>
        <w:t xml:space="preserve">, one of the group’s strongest productions to date. The team focused the separation of </w:t>
      </w:r>
      <w:r w:rsidDel="00000000" w:rsidR="00000000" w:rsidRPr="00000000">
        <w:rPr>
          <w:rFonts w:ascii="Calibri" w:cs="Calibri" w:eastAsia="Calibri" w:hAnsi="Calibri"/>
          <w:b w:val="1"/>
          <w:rtl w:val="0"/>
        </w:rPr>
        <w:t xml:space="preserve">FALLUJAH</w:t>
      </w:r>
      <w:r w:rsidDel="00000000" w:rsidR="00000000" w:rsidRPr="00000000">
        <w:rPr>
          <w:rFonts w:ascii="Calibri" w:cs="Calibri" w:eastAsia="Calibri" w:hAnsi="Calibri"/>
          <w:rtl w:val="0"/>
        </w:rPr>
        <w:t xml:space="preserve">’s breakneck pace, meticulous songcraft, euphonious leads, and unrivaled intensity, creating an experience pulls the listener into </w:t>
      </w:r>
      <w:r w:rsidDel="00000000" w:rsidR="00000000" w:rsidRPr="00000000">
        <w:rPr>
          <w:rFonts w:ascii="Calibri" w:cs="Calibri" w:eastAsia="Calibri" w:hAnsi="Calibri"/>
          <w:b w:val="1"/>
          <w:i w:val="1"/>
          <w:rtl w:val="0"/>
        </w:rPr>
        <w:t xml:space="preserve">Xenotaph</w:t>
      </w:r>
      <w:r w:rsidDel="00000000" w:rsidR="00000000" w:rsidRPr="00000000">
        <w:rPr>
          <w:rFonts w:ascii="Calibri" w:cs="Calibri" w:eastAsia="Calibri" w:hAnsi="Calibri"/>
          <w:rtl w:val="0"/>
        </w:rPr>
        <w:t xml:space="preserve">’s high-caliber music and concept. ‘</w:t>
      </w:r>
      <w:r w:rsidDel="00000000" w:rsidR="00000000" w:rsidRPr="00000000">
        <w:rPr>
          <w:rFonts w:ascii="Calibri" w:cs="Calibri" w:eastAsia="Calibri" w:hAnsi="Calibri"/>
          <w:b w:val="1"/>
          <w:rtl w:val="0"/>
        </w:rPr>
        <w:t xml:space="preserve">Kaleidoscopic Waves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Labyrinth of Stone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Step Through the Portal and Breathe</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The Obsidian Architect</w:t>
      </w:r>
      <w:r w:rsidDel="00000000" w:rsidR="00000000" w:rsidRPr="00000000">
        <w:rPr>
          <w:rFonts w:ascii="Calibri" w:cs="Calibri" w:eastAsia="Calibri" w:hAnsi="Calibri"/>
          <w:rtl w:val="0"/>
        </w:rPr>
        <w:t xml:space="preserve">’ engage instantly—their depth and oh-wow moments offer endless replay power.</w:t>
      </w:r>
    </w:p>
    <w:p w:rsidR="00000000" w:rsidDel="00000000" w:rsidP="00000000" w:rsidRDefault="00000000" w:rsidRPr="00000000" w14:paraId="00000024">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line="276" w:lineRule="auto"/>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The recording process ended up overlapping with the writing and demoing process to some degree</w:t>
      </w:r>
      <w:r w:rsidDel="00000000" w:rsidR="00000000" w:rsidRPr="00000000">
        <w:rPr>
          <w:rFonts w:ascii="Calibri" w:cs="Calibri" w:eastAsia="Calibri" w:hAnsi="Calibri"/>
          <w:rtl w:val="0"/>
        </w:rPr>
        <w:t xml:space="preserve">,” reveals </w:t>
      </w:r>
      <w:r w:rsidDel="00000000" w:rsidR="00000000" w:rsidRPr="00000000">
        <w:rPr>
          <w:rFonts w:ascii="Calibri" w:cs="Calibri" w:eastAsia="Calibri" w:hAnsi="Calibri"/>
          <w:b w:val="1"/>
          <w:rtl w:val="0"/>
        </w:rPr>
        <w:t xml:space="preserve">Schaefer.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Generally, tracking occurred from roughly January-April 2024.  We spent about two-three days with Dave at his studio in Denver in mid-April. Most of our parts were recorded individually at home, including all guitars, vocals and bass. Drums were tracked with our friend/Dave’s assistant Mike Low here in Nashville, and then mixed and mastered remotely by Dave.</w:t>
      </w:r>
      <w:r w:rsidDel="00000000" w:rsidR="00000000" w:rsidRPr="00000000">
        <w:rPr>
          <w:rFonts w:ascii="Calibri" w:cs="Calibri" w:eastAsia="Calibri" w:hAnsi="Calibri"/>
          <w:rtl w:val="0"/>
        </w:rPr>
        <w:t xml:space="preserve">”</w:t>
      </w:r>
    </w:p>
    <w:p w:rsidR="00000000" w:rsidDel="00000000" w:rsidP="00000000" w:rsidRDefault="00000000" w:rsidRPr="00000000" w14:paraId="0000002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line="276" w:lineRule="auto"/>
        <w:rPr>
          <w:rFonts w:ascii="Calibri" w:cs="Calibri" w:eastAsia="Calibri" w:hAnsi="Calibri"/>
        </w:rPr>
      </w:pPr>
      <w:r w:rsidDel="00000000" w:rsidR="00000000" w:rsidRPr="00000000">
        <w:rPr>
          <w:rFonts w:ascii="Calibri" w:cs="Calibri" w:eastAsia="Calibri" w:hAnsi="Calibri"/>
          <w:rtl w:val="0"/>
        </w:rPr>
        <w:t xml:space="preserve">Beyond releasing </w:t>
      </w:r>
      <w:r w:rsidDel="00000000" w:rsidR="00000000" w:rsidRPr="00000000">
        <w:rPr>
          <w:rFonts w:ascii="Calibri" w:cs="Calibri" w:eastAsia="Calibri" w:hAnsi="Calibri"/>
          <w:b w:val="1"/>
          <w:i w:val="1"/>
          <w:rtl w:val="0"/>
        </w:rPr>
        <w:t xml:space="preserve">Xenotaph</w:t>
      </w:r>
      <w:r w:rsidDel="00000000" w:rsidR="00000000" w:rsidRPr="00000000">
        <w:rPr>
          <w:rFonts w:ascii="Calibri" w:cs="Calibri" w:eastAsia="Calibri" w:hAnsi="Calibri"/>
          <w:rtl w:val="0"/>
        </w:rPr>
        <w:t xml:space="preserve"> to an anticipating fanbase, </w:t>
      </w:r>
      <w:r w:rsidDel="00000000" w:rsidR="00000000" w:rsidRPr="00000000">
        <w:rPr>
          <w:rFonts w:ascii="Calibri" w:cs="Calibri" w:eastAsia="Calibri" w:hAnsi="Calibri"/>
          <w:b w:val="1"/>
          <w:rtl w:val="0"/>
        </w:rPr>
        <w:t xml:space="preserve">FALLUJAH</w:t>
      </w:r>
      <w:r w:rsidDel="00000000" w:rsidR="00000000" w:rsidRPr="00000000">
        <w:rPr>
          <w:rFonts w:ascii="Calibri" w:cs="Calibri" w:eastAsia="Calibri" w:hAnsi="Calibri"/>
          <w:rtl w:val="0"/>
        </w:rPr>
        <w:t xml:space="preserve"> take aim at the road, drawing upon the success of their </w:t>
      </w:r>
      <w:r w:rsidDel="00000000" w:rsidR="00000000" w:rsidRPr="00000000">
        <w:rPr>
          <w:rFonts w:ascii="Calibri" w:cs="Calibri" w:eastAsia="Calibri" w:hAnsi="Calibri"/>
          <w:b w:val="1"/>
          <w:i w:val="1"/>
          <w:rtl w:val="0"/>
        </w:rPr>
        <w:t xml:space="preserve">Empyrean</w:t>
      </w:r>
      <w:r w:rsidDel="00000000" w:rsidR="00000000" w:rsidRPr="00000000">
        <w:rPr>
          <w:rFonts w:ascii="Calibri" w:cs="Calibri" w:eastAsia="Calibri" w:hAnsi="Calibri"/>
          <w:rtl w:val="0"/>
        </w:rPr>
        <w:t xml:space="preserve"> runs. Indeed, attendees to the group’s live performances have witnessed some of</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i w:val="1"/>
          <w:rtl w:val="0"/>
        </w:rPr>
        <w:t xml:space="preserve">Xenotaph</w:t>
      </w:r>
      <w:r w:rsidDel="00000000" w:rsidR="00000000" w:rsidRPr="00000000">
        <w:rPr>
          <w:rFonts w:ascii="Calibri" w:cs="Calibri" w:eastAsia="Calibri" w:hAnsi="Calibri"/>
          <w:rtl w:val="0"/>
        </w:rPr>
        <w:t xml:space="preserve">’s songs already, namely the shimmery prog-bounce and inner world horror of ‘</w:t>
      </w:r>
      <w:r w:rsidDel="00000000" w:rsidR="00000000" w:rsidRPr="00000000">
        <w:rPr>
          <w:rFonts w:ascii="Calibri" w:cs="Calibri" w:eastAsia="Calibri" w:hAnsi="Calibri"/>
          <w:b w:val="1"/>
          <w:rtl w:val="0"/>
        </w:rPr>
        <w:t xml:space="preserve">The Obsidian Architect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FALLUJAH</w:t>
      </w:r>
      <w:r w:rsidDel="00000000" w:rsidR="00000000" w:rsidRPr="00000000">
        <w:rPr>
          <w:rFonts w:ascii="Calibri" w:cs="Calibri" w:eastAsia="Calibri" w:hAnsi="Calibri"/>
          <w:rtl w:val="0"/>
        </w:rPr>
        <w:t xml:space="preserve"> are in a perpetual state of evolution, and </w:t>
      </w:r>
      <w:r w:rsidDel="00000000" w:rsidR="00000000" w:rsidRPr="00000000">
        <w:rPr>
          <w:rFonts w:ascii="Calibri" w:cs="Calibri" w:eastAsia="Calibri" w:hAnsi="Calibri"/>
          <w:b w:val="1"/>
          <w:i w:val="1"/>
          <w:rtl w:val="0"/>
        </w:rPr>
        <w:t xml:space="preserve">Xenotaph</w:t>
      </w:r>
      <w:r w:rsidDel="00000000" w:rsidR="00000000" w:rsidRPr="00000000">
        <w:rPr>
          <w:rFonts w:ascii="Calibri" w:cs="Calibri" w:eastAsia="Calibri" w:hAnsi="Calibri"/>
          <w:rtl w:val="0"/>
        </w:rPr>
        <w:t xml:space="preserve"> demonstrates the group’s hard-won, if profound journey. For there is no reverse—only forward progress, and the path ahead is illuminating before them. Step through the portal if you dare…</w:t>
      </w:r>
    </w:p>
    <w:p w:rsidR="00000000" w:rsidDel="00000000" w:rsidP="00000000" w:rsidRDefault="00000000" w:rsidRPr="00000000" w14:paraId="0000002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line="276" w:lineRule="auto"/>
        <w:rPr>
          <w:rFonts w:ascii="Calibri" w:cs="Calibri" w:eastAsia="Calibri" w:hAnsi="Calibri"/>
          <w:i w:val="1"/>
          <w:color w:val="0000ff"/>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Hopefully fans will be surprised and excited by some of the new directions we’re pushing in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Schaefer</w:t>
      </w:r>
      <w:r w:rsidDel="00000000" w:rsidR="00000000" w:rsidRPr="00000000">
        <w:rPr>
          <w:rFonts w:ascii="Calibri" w:cs="Calibri" w:eastAsia="Calibri" w:hAnsi="Calibri"/>
          <w:rtl w:val="0"/>
        </w:rPr>
        <w:t xml:space="preserve"> says. </w:t>
      </w:r>
      <w:r w:rsidDel="00000000" w:rsidR="00000000" w:rsidRPr="00000000">
        <w:rPr>
          <w:rFonts w:ascii="Calibri" w:cs="Calibri" w:eastAsia="Calibri" w:hAnsi="Calibri"/>
          <w:i w:val="1"/>
          <w:rtl w:val="0"/>
        </w:rPr>
        <w:t xml:space="preserve">“They will also still recognize the core elements they’ve grown to love in the past. There are some moments where we wanted the music to feel completely new and even out of character for us, and then other moments where we wanted to lean into what we already know the band can do well. It’s all about keeping things dynamic and exciting, while hopefully still feeling like a fully cohesive piece of work held together by the lyrics and storyline. We’d love for this music to eventually impact our fans in the way our favorite music has impacted us.”</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Times New Roman"/>
  <w:font w:name="Georgia"/>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20"/>
        <w:szCs w:val="20"/>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Promotional contacts:</w:t>
      <w:br w:type="textWrapping"/>
    </w:r>
    <w:r w:rsidDel="00000000" w:rsidR="00000000" w:rsidRPr="00000000">
      <w:rPr>
        <w:rFonts w:ascii="Calibri" w:cs="Calibri" w:eastAsia="Calibri" w:hAnsi="Calibri"/>
        <w:sz w:val="20"/>
        <w:szCs w:val="20"/>
        <w:rtl w:val="0"/>
      </w:rPr>
      <w:t xml:space="preserve">USA:</w:t>
    </w:r>
    <w:r w:rsidDel="00000000" w:rsidR="00000000" w:rsidRPr="00000000">
      <w:rPr>
        <w:rFonts w:ascii="Calibri" w:cs="Calibri" w:eastAsia="Calibri" w:hAnsi="Calibri"/>
        <w:color w:val="0000ff"/>
        <w:sz w:val="20"/>
        <w:szCs w:val="20"/>
        <w:rtl w:val="0"/>
      </w:rPr>
      <w:t xml:space="preserve"> </w:t>
    </w:r>
    <w:hyperlink r:id="rId1">
      <w:r w:rsidDel="00000000" w:rsidR="00000000" w:rsidRPr="00000000">
        <w:rPr>
          <w:rFonts w:ascii="Calibri" w:cs="Calibri" w:eastAsia="Calibri" w:hAnsi="Calibri"/>
          <w:color w:val="0000ff"/>
          <w:sz w:val="20"/>
          <w:szCs w:val="20"/>
          <w:u w:val="single"/>
          <w:rtl w:val="0"/>
        </w:rPr>
        <w:t xml:space="preserve">austin@secretservicepr.com </w:t>
      </w:r>
    </w:hyperlink>
    <w:r w:rsidDel="00000000" w:rsidR="00000000" w:rsidRPr="00000000">
      <w:rPr>
        <w:rFonts w:ascii="Calibri" w:cs="Calibri" w:eastAsia="Calibri" w:hAnsi="Calibri"/>
        <w:sz w:val="20"/>
        <w:szCs w:val="20"/>
        <w:rtl w:val="0"/>
      </w:rPr>
      <w:t xml:space="preserve">| GSA, Italy, Spain, Denmark &amp; ROW: </w:t>
    </w:r>
    <w:r w:rsidDel="00000000" w:rsidR="00000000" w:rsidRPr="00000000">
      <w:rPr>
        <w:rFonts w:ascii="Calibri" w:cs="Calibri" w:eastAsia="Calibri" w:hAnsi="Calibri"/>
        <w:sz w:val="20"/>
        <w:szCs w:val="20"/>
        <w:highlight w:val="white"/>
        <w:rtl w:val="0"/>
      </w:rPr>
      <w:t xml:space="preserve"> </w:t>
    </w:r>
    <w:hyperlink r:id="rId2">
      <w:r w:rsidDel="00000000" w:rsidR="00000000" w:rsidRPr="00000000">
        <w:rPr>
          <w:rFonts w:ascii="Calibri" w:cs="Calibri" w:eastAsia="Calibri" w:hAnsi="Calibri"/>
          <w:color w:val="0000ff"/>
          <w:sz w:val="20"/>
          <w:szCs w:val="20"/>
          <w:highlight w:val="white"/>
          <w:u w:val="single"/>
          <w:rtl w:val="0"/>
        </w:rPr>
        <w:t xml:space="preserve">silke.yli-sirnio@nuclearblast.com</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20"/>
        <w:szCs w:val="20"/>
      </w:rPr>
    </w:pPr>
    <w:r w:rsidDel="00000000" w:rsidR="00000000" w:rsidRPr="00000000">
      <w:rPr>
        <w:rFonts w:ascii="Calibri" w:cs="Calibri" w:eastAsia="Calibri" w:hAnsi="Calibri"/>
        <w:color w:val="0000ff"/>
        <w:sz w:val="20"/>
        <w:szCs w:val="20"/>
        <w:rtl w:val="0"/>
      </w:rPr>
      <w:t xml:space="preserve"> </w:t>
    </w:r>
    <w:r w:rsidDel="00000000" w:rsidR="00000000" w:rsidRPr="00000000">
      <w:rPr>
        <w:rFonts w:ascii="Calibri" w:cs="Calibri" w:eastAsia="Calibri" w:hAnsi="Calibri"/>
        <w:sz w:val="20"/>
        <w:szCs w:val="20"/>
        <w:rtl w:val="0"/>
      </w:rPr>
      <w:t xml:space="preserve">France: </w:t>
    </w:r>
    <w:hyperlink r:id="rId3">
      <w:r w:rsidDel="00000000" w:rsidR="00000000" w:rsidRPr="00000000">
        <w:rPr>
          <w:rFonts w:ascii="Calibri" w:cs="Calibri" w:eastAsia="Calibri" w:hAnsi="Calibri"/>
          <w:color w:val="1155cc"/>
          <w:sz w:val="20"/>
          <w:szCs w:val="20"/>
          <w:u w:val="single"/>
          <w:rtl w:val="0"/>
        </w:rPr>
        <w:t xml:space="preserve">v</w:t>
      </w:r>
    </w:hyperlink>
    <w:hyperlink r:id="rId4">
      <w:r w:rsidDel="00000000" w:rsidR="00000000" w:rsidRPr="00000000">
        <w:rPr>
          <w:rFonts w:ascii="Calibri" w:cs="Calibri" w:eastAsia="Calibri" w:hAnsi="Calibri"/>
          <w:color w:val="0000ff"/>
          <w:sz w:val="20"/>
          <w:szCs w:val="20"/>
          <w:u w:val="single"/>
          <w:rtl w:val="0"/>
        </w:rPr>
        <w:t xml:space="preserve">alerie@jmtconsulting.fr</w:t>
      </w:r>
    </w:hyperlink>
    <w:r w:rsidDel="00000000" w:rsidR="00000000" w:rsidRPr="00000000">
      <w:rPr>
        <w:rFonts w:ascii="Calibri" w:cs="Calibri" w:eastAsia="Calibri" w:hAnsi="Calibri"/>
        <w:color w:val="0000ff"/>
        <w:sz w:val="20"/>
        <w:szCs w:val="20"/>
        <w:rtl w:val="0"/>
      </w:rPr>
      <w:t xml:space="preserve"> </w:t>
    </w:r>
    <w:r w:rsidDel="00000000" w:rsidR="00000000" w:rsidRPr="00000000">
      <w:rPr>
        <w:rFonts w:ascii="Calibri" w:cs="Calibri" w:eastAsia="Calibri" w:hAnsi="Calibri"/>
        <w:sz w:val="20"/>
        <w:szCs w:val="20"/>
        <w:rtl w:val="0"/>
      </w:rPr>
      <w:t xml:space="preserve"> | Sweden: </w:t>
    </w:r>
    <w:hyperlink r:id="rId5">
      <w:r w:rsidDel="00000000" w:rsidR="00000000" w:rsidRPr="00000000">
        <w:rPr>
          <w:rFonts w:ascii="Calibri" w:cs="Calibri" w:eastAsia="Calibri" w:hAnsi="Calibri"/>
          <w:color w:val="0000ff"/>
          <w:sz w:val="20"/>
          <w:szCs w:val="20"/>
          <w:u w:val="single"/>
          <w:rtl w:val="0"/>
        </w:rPr>
        <w:t xml:space="preserve">Darren.edwards@warnermusic.com</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20"/>
        <w:szCs w:val="20"/>
      </w:rPr>
    </w:pPr>
    <w:r w:rsidDel="00000000" w:rsidR="00000000" w:rsidRPr="00000000">
      <w:rPr>
        <w:rFonts w:ascii="Calibri" w:cs="Calibri" w:eastAsia="Calibri" w:hAnsi="Calibri"/>
        <w:sz w:val="20"/>
        <w:szCs w:val="20"/>
        <w:rtl w:val="0"/>
      </w:rPr>
      <w:t xml:space="preserve">UK:</w:t>
    </w:r>
    <w:r w:rsidDel="00000000" w:rsidR="00000000" w:rsidRPr="00000000">
      <w:rPr>
        <w:rFonts w:ascii="Calibri" w:cs="Calibri" w:eastAsia="Calibri" w:hAnsi="Calibri"/>
        <w:color w:val="0000ff"/>
        <w:sz w:val="20"/>
        <w:szCs w:val="20"/>
        <w:rtl w:val="0"/>
      </w:rPr>
      <w:t xml:space="preserve"> </w:t>
    </w:r>
    <w:hyperlink r:id="rId6">
      <w:r w:rsidDel="00000000" w:rsidR="00000000" w:rsidRPr="00000000">
        <w:rPr>
          <w:rFonts w:ascii="Calibri" w:cs="Calibri" w:eastAsia="Calibri" w:hAnsi="Calibri"/>
          <w:color w:val="0000ff"/>
          <w:sz w:val="20"/>
          <w:szCs w:val="20"/>
          <w:u w:val="single"/>
          <w:rtl w:val="0"/>
        </w:rPr>
        <w:t xml:space="preserve">joe.naan@nuclearblast.com</w:t>
      </w:r>
    </w:hyperlink>
    <w:r w:rsidDel="00000000" w:rsidR="00000000" w:rsidRPr="00000000">
      <w:rPr>
        <w:rFonts w:ascii="Calibri" w:cs="Calibri" w:eastAsia="Calibri" w:hAnsi="Calibri"/>
        <w:i w:val="0"/>
        <w:smallCaps w:val="0"/>
        <w:strike w:val="0"/>
        <w:color w:val="0000ff"/>
        <w:sz w:val="20"/>
        <w:szCs w:val="2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 Australia: </w:t>
    </w:r>
    <w:hyperlink r:id="rId7">
      <w:r w:rsidDel="00000000" w:rsidR="00000000" w:rsidRPr="00000000">
        <w:rPr>
          <w:rFonts w:ascii="Calibri" w:cs="Calibri" w:eastAsia="Calibri" w:hAnsi="Calibri"/>
          <w:color w:val="0000ff"/>
          <w:sz w:val="20"/>
          <w:szCs w:val="20"/>
          <w:u w:val="single"/>
          <w:rtl w:val="0"/>
        </w:rPr>
        <w:t xml:space="preserve">john.howarth@nuclearblast.com</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color w:val="0000ff"/>
        <w:sz w:val="20"/>
        <w:szCs w:val="20"/>
      </w:rPr>
    </w:pPr>
    <w:r w:rsidDel="00000000" w:rsidR="00000000" w:rsidRPr="00000000">
      <w:rPr>
        <w:rFonts w:ascii="Calibri" w:cs="Calibri" w:eastAsia="Calibri" w:hAnsi="Calibri"/>
        <w:sz w:val="20"/>
        <w:szCs w:val="20"/>
        <w:rtl w:val="0"/>
      </w:rPr>
      <w:t xml:space="preserve">Latin America: </w:t>
    </w:r>
    <w:hyperlink r:id="rId8">
      <w:r w:rsidDel="00000000" w:rsidR="00000000" w:rsidRPr="00000000">
        <w:rPr>
          <w:rFonts w:ascii="Calibri" w:cs="Calibri" w:eastAsia="Calibri" w:hAnsi="Calibri"/>
          <w:color w:val="0000ff"/>
          <w:sz w:val="20"/>
          <w:szCs w:val="20"/>
          <w:u w:val="single"/>
          <w:rtl w:val="0"/>
        </w:rPr>
        <w:t xml:space="preserve">marcos.franke-ext@nuclearblastusa.com</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br w:type="textWrapping"/>
    </w:r>
  </w:p>
  <w:p w:rsidR="00000000" w:rsidDel="00000000" w:rsidP="00000000" w:rsidRDefault="00000000" w:rsidRPr="00000000" w14:paraId="00000032">
    <w:pPr>
      <w:rPr>
        <w:rFonts w:ascii="Calibri" w:cs="Calibri" w:eastAsia="Calibri" w:hAnsi="Calibri"/>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rFonts w:ascii="Tahoma" w:cs="Tahoma" w:eastAsia="Tahoma" w:hAnsi="Tahoma"/>
      <w:b w:val="1"/>
      <w:sz w:val="48"/>
      <w:szCs w:val="48"/>
    </w:rPr>
  </w:style>
  <w:style w:type="paragraph" w:styleId="Heading2">
    <w:name w:val="heading 2"/>
    <w:basedOn w:val="Normal"/>
    <w:next w:val="Normal"/>
    <w:pPr>
      <w:keepNext w:val="1"/>
      <w:jc w:val="right"/>
    </w:pPr>
    <w:rPr>
      <w:rFonts w:ascii="Tahoma" w:cs="Tahoma" w:eastAsia="Tahoma" w:hAnsi="Tahoma"/>
      <w:b w:val="1"/>
      <w:sz w:val="28"/>
      <w:szCs w:val="28"/>
    </w:rPr>
  </w:style>
  <w:style w:type="paragraph" w:styleId="Heading3">
    <w:name w:val="heading 3"/>
    <w:basedOn w:val="Normal"/>
    <w:next w:val="Normal"/>
    <w:pPr>
      <w:keepNext w:val="1"/>
    </w:pPr>
    <w:rPr>
      <w:rFonts w:ascii="Tahoma" w:cs="Tahoma" w:eastAsia="Tahoma" w:hAnsi="Tahoma"/>
      <w:b w:val="1"/>
      <w:sz w:val="20"/>
      <w:szCs w:val="20"/>
    </w:rPr>
  </w:style>
  <w:style w:type="paragraph" w:styleId="Heading4">
    <w:name w:val="heading 4"/>
    <w:basedOn w:val="Normal"/>
    <w:next w:val="Normal"/>
    <w:pPr>
      <w:keepNext w:val="1"/>
      <w:jc w:val="right"/>
    </w:pPr>
    <w:rPr>
      <w:rFonts w:ascii="Verdana" w:cs="Verdana" w:eastAsia="Verdana" w:hAnsi="Verdana"/>
      <w:b w:val="1"/>
      <w:sz w:val="20"/>
      <w:szCs w:val="20"/>
    </w:rPr>
  </w:style>
  <w:style w:type="paragraph" w:styleId="Heading5">
    <w:name w:val="heading 5"/>
    <w:basedOn w:val="Normal"/>
    <w:next w:val="Normal"/>
    <w:pPr>
      <w:keepNext w:val="1"/>
      <w:jc w:val="center"/>
    </w:pPr>
    <w:rPr>
      <w:rFonts w:ascii="Verdana" w:cs="Verdana" w:eastAsia="Verdana" w:hAnsi="Verdana"/>
      <w:i w:val="1"/>
      <w:sz w:val="40"/>
      <w:szCs w:val="40"/>
    </w:rPr>
  </w:style>
  <w:style w:type="paragraph" w:styleId="Heading6">
    <w:name w:val="heading 6"/>
    <w:basedOn w:val="Normal"/>
    <w:next w:val="Normal"/>
    <w:pPr>
      <w:keepNext w:val="1"/>
      <w:jc w:val="right"/>
    </w:pPr>
    <w:rPr>
      <w:rFonts w:ascii="Tahoma" w:cs="Tahoma" w:eastAsia="Tahoma" w:hAnsi="Tahoma"/>
      <w:b w:val="1"/>
      <w:sz w:val="40"/>
      <w:szCs w:val="4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footer" Target="footer2.xml"/><Relationship Id="rId8" Type="http://schemas.openxmlformats.org/officeDocument/2006/relationships/header" Target="header2.xml"/><Relationship Id="rId3" Type="http://schemas.openxmlformats.org/officeDocument/2006/relationships/fontTable" Target="fontTable.xml"/><Relationship Id="rId12" Type="http://schemas.openxmlformats.org/officeDocument/2006/relationships/footer" Target="footer3.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customXml" Target="../customXml/item3.xml"/><Relationship Id="rId11" Type="http://schemas.openxmlformats.org/officeDocument/2006/relationships/footer" Target="footer1.xml"/><Relationship Id="rId1" Type="http://schemas.openxmlformats.org/officeDocument/2006/relationships/theme" Target="theme/theme1.xml"/><Relationship Id="rId6" Type="http://schemas.openxmlformats.org/officeDocument/2006/relationships/image" Target="media/image1.jpg"/><Relationship Id="rId5" Type="http://schemas.openxmlformats.org/officeDocument/2006/relationships/styles" Target="styl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mailto:austin@secretservicepr.com" TargetMode="External"/><Relationship Id="rId2" Type="http://schemas.openxmlformats.org/officeDocument/2006/relationships/hyperlink" Target="mailto:silke.yli-sirnio@nuclearblast.com" TargetMode="External"/><Relationship Id="rId3" Type="http://schemas.openxmlformats.org/officeDocument/2006/relationships/hyperlink" Target="mailto:valerie@jmtconsulting.fr" TargetMode="External"/><Relationship Id="rId4" Type="http://schemas.openxmlformats.org/officeDocument/2006/relationships/hyperlink" Target="mailto:valerie@jmtconsulting.fr" TargetMode="External"/><Relationship Id="rId5" Type="http://schemas.openxmlformats.org/officeDocument/2006/relationships/hyperlink" Target="mailto:Darren.edwards@warnermusic.com" TargetMode="External"/><Relationship Id="rId6" Type="http://schemas.openxmlformats.org/officeDocument/2006/relationships/hyperlink" Target="mailto:joe.naan@nuclearblast.com" TargetMode="External"/><Relationship Id="rId7" Type="http://schemas.openxmlformats.org/officeDocument/2006/relationships/hyperlink" Target="mailto:john.howarth@nuclearblast.com" TargetMode="External"/><Relationship Id="rId8" Type="http://schemas.openxmlformats.org/officeDocument/2006/relationships/hyperlink" Target="mailto:marcos.franke-ext@nuclearblastus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DA29453E766B499CB5C888913045B5" ma:contentTypeVersion="19" ma:contentTypeDescription="Create a new document." ma:contentTypeScope="" ma:versionID="7b25c28a442782b160e3dbe76707e686">
  <xsd:schema xmlns:xsd="http://www.w3.org/2001/XMLSchema" xmlns:xs="http://www.w3.org/2001/XMLSchema" xmlns:p="http://schemas.microsoft.com/office/2006/metadata/properties" xmlns:ns2="316fcedc-dff6-4a22-887b-320cc281ce40" xmlns:ns3="f9d76ffa-2e63-4516-86ca-b60c99b09a21" targetNamespace="http://schemas.microsoft.com/office/2006/metadata/properties" ma:root="true" ma:fieldsID="9197daf0340225df2564fe81394be322" ns2:_="" ns3:_="">
    <xsd:import namespace="316fcedc-dff6-4a22-887b-320cc281ce40"/>
    <xsd:import namespace="f9d76ffa-2e63-4516-86ca-b60c99b09a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fcedc-dff6-4a22-887b-320cc281c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cc72670-4c6a-4430-b9f7-7ab6eb25302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omments" ma:index="26" nillable="true" ma:displayName="Comments" ma:description="dscasdasd&#10;"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d76ffa-2e63-4516-86ca-b60c99b09a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d041c74-11a4-4097-be90-29798ec83820}" ma:internalName="TaxCatchAll" ma:showField="CatchAllData" ma:web="f9d76ffa-2e63-4516-86ca-b60c99b09a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6fcedc-dff6-4a22-887b-320cc281ce40">
      <Terms xmlns="http://schemas.microsoft.com/office/infopath/2007/PartnerControls"/>
    </lcf76f155ced4ddcb4097134ff3c332f>
    <TaxCatchAll xmlns="f9d76ffa-2e63-4516-86ca-b60c99b09a21" xsi:nil="true"/>
    <Comments xmlns="316fcedc-dff6-4a22-887b-320cc281ce40" xsi:nil="true"/>
  </documentManagement>
</p:properties>
</file>

<file path=customXml/itemProps1.xml><?xml version="1.0" encoding="utf-8"?>
<ds:datastoreItem xmlns:ds="http://schemas.openxmlformats.org/officeDocument/2006/customXml" ds:itemID="{B1C2FD6A-D361-4516-B7AF-4F617CB70BE2}"/>
</file>

<file path=customXml/itemProps2.xml><?xml version="1.0" encoding="utf-8"?>
<ds:datastoreItem xmlns:ds="http://schemas.openxmlformats.org/officeDocument/2006/customXml" ds:itemID="{73781726-AB7F-4FAB-89A0-80C585602CAD}"/>
</file>

<file path=customXml/itemProps3.xml><?xml version="1.0" encoding="utf-8"?>
<ds:datastoreItem xmlns:ds="http://schemas.openxmlformats.org/officeDocument/2006/customXml" ds:itemID="{5792D1F0-6A7B-4D3F-A2AA-525FEF30D392}"/>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0x0101008EDA29453E766B499CB5C888913045B5</vt:lpwstr>
  </property>
</Properties>
</file>